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94" w:rsidRPr="00D23B52" w:rsidRDefault="009A69DB" w:rsidP="001C5494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TECHNILINE</w:t>
      </w:r>
    </w:p>
    <w:p w:rsidR="0030443D" w:rsidRDefault="0030443D" w:rsidP="001C5494">
      <w:pPr>
        <w:spacing w:after="0" w:line="260" w:lineRule="atLeast"/>
        <w:jc w:val="center"/>
        <w:rPr>
          <w:rFonts w:ascii="Arial" w:hAnsi="Arial" w:cs="Arial"/>
          <w:sz w:val="20"/>
          <w:szCs w:val="20"/>
          <w:lang w:eastAsia="fr-FR"/>
        </w:rPr>
      </w:pPr>
      <w:r w:rsidRPr="0030443D">
        <w:rPr>
          <w:rFonts w:ascii="Arial" w:hAnsi="Arial" w:cs="Arial"/>
          <w:sz w:val="20"/>
          <w:szCs w:val="20"/>
          <w:lang w:eastAsia="fr-FR"/>
        </w:rPr>
        <w:t xml:space="preserve">Société Anonyme à conseil d’administration au capital de </w:t>
      </w:r>
      <w:r w:rsidR="009A69DB">
        <w:rPr>
          <w:rFonts w:ascii="Arial" w:hAnsi="Arial" w:cs="Arial"/>
          <w:sz w:val="20"/>
          <w:szCs w:val="20"/>
          <w:lang w:eastAsia="fr-FR"/>
        </w:rPr>
        <w:t>5.963</w:t>
      </w:r>
      <w:r w:rsidRPr="0030443D">
        <w:rPr>
          <w:rFonts w:ascii="Arial" w:hAnsi="Arial" w:cs="Arial"/>
          <w:sz w:val="20"/>
          <w:szCs w:val="20"/>
          <w:lang w:eastAsia="fr-FR"/>
        </w:rPr>
        <w:t>.</w:t>
      </w:r>
      <w:r w:rsidR="009A69DB">
        <w:rPr>
          <w:rFonts w:ascii="Arial" w:hAnsi="Arial" w:cs="Arial"/>
          <w:sz w:val="20"/>
          <w:szCs w:val="20"/>
          <w:lang w:eastAsia="fr-FR"/>
        </w:rPr>
        <w:t>413</w:t>
      </w:r>
      <w:r w:rsidR="00E6729F">
        <w:rPr>
          <w:rFonts w:ascii="Arial" w:hAnsi="Arial" w:cs="Arial"/>
          <w:sz w:val="20"/>
          <w:szCs w:val="20"/>
          <w:lang w:eastAsia="fr-FR"/>
        </w:rPr>
        <w:t>,00</w:t>
      </w:r>
      <w:bookmarkStart w:id="0" w:name="_GoBack"/>
      <w:bookmarkEnd w:id="0"/>
      <w:r w:rsidRPr="0030443D">
        <w:rPr>
          <w:rFonts w:ascii="Arial" w:hAnsi="Arial" w:cs="Arial"/>
          <w:sz w:val="20"/>
          <w:szCs w:val="20"/>
          <w:lang w:eastAsia="fr-FR"/>
        </w:rPr>
        <w:t xml:space="preserve"> euros</w:t>
      </w:r>
    </w:p>
    <w:p w:rsidR="001C5494" w:rsidRPr="00D23B52" w:rsidRDefault="001C5494" w:rsidP="001C5494">
      <w:pPr>
        <w:spacing w:after="0" w:line="260" w:lineRule="atLeast"/>
        <w:jc w:val="center"/>
        <w:rPr>
          <w:rFonts w:ascii="Arial" w:hAnsi="Arial" w:cs="Arial"/>
          <w:sz w:val="20"/>
          <w:szCs w:val="20"/>
          <w:lang w:eastAsia="fr-FR"/>
        </w:rPr>
      </w:pPr>
      <w:r w:rsidRPr="00D23B52">
        <w:rPr>
          <w:rFonts w:ascii="Arial" w:hAnsi="Arial" w:cs="Arial"/>
          <w:sz w:val="20"/>
          <w:szCs w:val="20"/>
          <w:lang w:eastAsia="fr-FR"/>
        </w:rPr>
        <w:t xml:space="preserve">Siège social: </w:t>
      </w:r>
      <w:r w:rsidR="009A69DB">
        <w:rPr>
          <w:rFonts w:ascii="Arial" w:hAnsi="Arial" w:cs="Arial"/>
          <w:sz w:val="20"/>
          <w:szCs w:val="20"/>
          <w:lang w:eastAsia="fr-FR"/>
        </w:rPr>
        <w:t>164 boulevard Haussmann</w:t>
      </w:r>
    </w:p>
    <w:p w:rsidR="0030443D" w:rsidRDefault="0030443D" w:rsidP="001C5494">
      <w:pPr>
        <w:spacing w:after="0" w:line="260" w:lineRule="atLeast"/>
        <w:jc w:val="center"/>
        <w:rPr>
          <w:rFonts w:ascii="Arial" w:hAnsi="Arial" w:cs="Arial"/>
          <w:sz w:val="20"/>
          <w:szCs w:val="20"/>
          <w:lang w:eastAsia="fr-FR"/>
        </w:rPr>
      </w:pPr>
      <w:r w:rsidRPr="0030443D">
        <w:rPr>
          <w:rFonts w:ascii="Arial" w:hAnsi="Arial" w:cs="Arial"/>
          <w:sz w:val="20"/>
          <w:szCs w:val="20"/>
          <w:lang w:eastAsia="fr-FR"/>
        </w:rPr>
        <w:t>75 008 Paris</w:t>
      </w:r>
    </w:p>
    <w:p w:rsidR="001C5494" w:rsidRPr="00B76411" w:rsidRDefault="0030443D" w:rsidP="0030443D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fr-FR"/>
        </w:rPr>
      </w:pPr>
      <w:r w:rsidRPr="0030443D">
        <w:rPr>
          <w:rFonts w:ascii="Arial" w:hAnsi="Arial" w:cs="Arial"/>
          <w:sz w:val="20"/>
          <w:szCs w:val="20"/>
          <w:lang w:eastAsia="fr-FR"/>
        </w:rPr>
        <w:t>45</w:t>
      </w:r>
      <w:r w:rsidR="009A69DB">
        <w:rPr>
          <w:rFonts w:ascii="Arial" w:hAnsi="Arial" w:cs="Arial"/>
          <w:sz w:val="20"/>
          <w:szCs w:val="20"/>
          <w:lang w:eastAsia="fr-FR"/>
        </w:rPr>
        <w:t>0</w:t>
      </w:r>
      <w:r w:rsidRPr="0030443D">
        <w:rPr>
          <w:rFonts w:ascii="Arial" w:hAnsi="Arial" w:cs="Arial"/>
          <w:sz w:val="20"/>
          <w:szCs w:val="20"/>
          <w:lang w:eastAsia="fr-FR"/>
        </w:rPr>
        <w:t xml:space="preserve"> </w:t>
      </w:r>
      <w:r w:rsidR="009A69DB">
        <w:rPr>
          <w:rFonts w:ascii="Arial" w:hAnsi="Arial" w:cs="Arial"/>
          <w:sz w:val="20"/>
          <w:szCs w:val="20"/>
          <w:lang w:eastAsia="fr-FR"/>
        </w:rPr>
        <w:t>657</w:t>
      </w:r>
      <w:r w:rsidRPr="0030443D">
        <w:rPr>
          <w:rFonts w:ascii="Arial" w:hAnsi="Arial" w:cs="Arial"/>
          <w:sz w:val="20"/>
          <w:szCs w:val="20"/>
          <w:lang w:eastAsia="fr-FR"/>
        </w:rPr>
        <w:t xml:space="preserve"> </w:t>
      </w:r>
      <w:r w:rsidR="009A69DB">
        <w:rPr>
          <w:rFonts w:ascii="Arial" w:hAnsi="Arial" w:cs="Arial"/>
          <w:sz w:val="20"/>
          <w:szCs w:val="20"/>
          <w:lang w:eastAsia="fr-FR"/>
        </w:rPr>
        <w:t>234</w:t>
      </w:r>
      <w:r w:rsidRPr="0030443D">
        <w:rPr>
          <w:rFonts w:ascii="Arial" w:hAnsi="Arial" w:cs="Arial"/>
          <w:sz w:val="20"/>
          <w:szCs w:val="20"/>
          <w:lang w:eastAsia="fr-FR"/>
        </w:rPr>
        <w:t xml:space="preserve"> RCS Paris</w:t>
      </w:r>
    </w:p>
    <w:p w:rsidR="001C5494" w:rsidRDefault="001C5494" w:rsidP="001C5494">
      <w:pPr>
        <w:pStyle w:val="DL-SECTION"/>
      </w:pPr>
      <w:r>
        <w:t>DEMANDE D’ENVOI DE DOCUMENTS</w:t>
      </w:r>
    </w:p>
    <w:p w:rsidR="001C5494" w:rsidRPr="00752DD0" w:rsidRDefault="001C5494" w:rsidP="001C5494">
      <w:pPr>
        <w:tabs>
          <w:tab w:val="center" w:pos="5485"/>
        </w:tabs>
        <w:jc w:val="center"/>
        <w:rPr>
          <w:spacing w:val="-3"/>
          <w:szCs w:val="22"/>
        </w:rPr>
      </w:pPr>
      <w:r w:rsidRPr="00752DD0">
        <w:rPr>
          <w:spacing w:val="-3"/>
          <w:szCs w:val="22"/>
        </w:rPr>
        <w:t xml:space="preserve">Concernant l’Assemblée Générale </w:t>
      </w:r>
      <w:r w:rsidR="0030443D">
        <w:rPr>
          <w:spacing w:val="-3"/>
          <w:szCs w:val="22"/>
        </w:rPr>
        <w:t>Mixte</w:t>
      </w:r>
      <w:r>
        <w:rPr>
          <w:spacing w:val="-3"/>
          <w:szCs w:val="22"/>
        </w:rPr>
        <w:t xml:space="preserve"> des actionnaires</w:t>
      </w:r>
      <w:r w:rsidRPr="00752DD0">
        <w:rPr>
          <w:spacing w:val="-3"/>
          <w:szCs w:val="22"/>
        </w:rPr>
        <w:t xml:space="preserve"> du </w:t>
      </w:r>
      <w:r w:rsidR="0030443D">
        <w:rPr>
          <w:spacing w:val="-3"/>
          <w:szCs w:val="22"/>
        </w:rPr>
        <w:t>3</w:t>
      </w:r>
      <w:r>
        <w:rPr>
          <w:spacing w:val="-3"/>
          <w:szCs w:val="22"/>
        </w:rPr>
        <w:t xml:space="preserve"> juin 201</w:t>
      </w:r>
      <w:r w:rsidR="0030443D">
        <w:rPr>
          <w:spacing w:val="-3"/>
          <w:szCs w:val="22"/>
        </w:rPr>
        <w:t>5</w:t>
      </w: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 xml:space="preserve">Je soussigné : </w:t>
      </w: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 xml:space="preserve">NOM : </w:t>
      </w: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>Prénom usuel :</w:t>
      </w: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>Domicile :</w:t>
      </w: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  <w:tab w:val="left" w:pos="9840"/>
          <w:tab w:val="left" w:pos="10440"/>
          <w:tab w:val="left" w:pos="11040"/>
          <w:tab w:val="left" w:pos="11640"/>
          <w:tab w:val="left" w:pos="1224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 xml:space="preserve">Propriétaire de </w:t>
      </w:r>
      <w:r w:rsidRPr="00752DD0">
        <w:rPr>
          <w:spacing w:val="-3"/>
          <w:szCs w:val="22"/>
          <w:u w:val="single"/>
        </w:rPr>
        <w:t>_____________________________</w:t>
      </w:r>
      <w:r w:rsidRPr="00752DD0">
        <w:rPr>
          <w:spacing w:val="-3"/>
          <w:szCs w:val="22"/>
        </w:rPr>
        <w:tab/>
        <w:t xml:space="preserve"> actions nominatives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  <w:proofErr w:type="gramStart"/>
      <w:r w:rsidRPr="00752DD0">
        <w:rPr>
          <w:spacing w:val="-3"/>
          <w:szCs w:val="22"/>
        </w:rPr>
        <w:t>et/ou</w:t>
      </w:r>
      <w:proofErr w:type="gramEnd"/>
      <w:r w:rsidRPr="00752DD0">
        <w:rPr>
          <w:spacing w:val="-3"/>
          <w:szCs w:val="22"/>
        </w:rPr>
        <w:t xml:space="preserve"> de __________________________________</w:t>
      </w:r>
      <w:r w:rsidRPr="00752DD0">
        <w:rPr>
          <w:spacing w:val="-3"/>
          <w:szCs w:val="22"/>
        </w:rPr>
        <w:tab/>
        <w:t>actions au porteur,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  <w:proofErr w:type="gramStart"/>
      <w:r w:rsidRPr="00752DD0">
        <w:rPr>
          <w:spacing w:val="-3"/>
          <w:szCs w:val="22"/>
        </w:rPr>
        <w:t>de</w:t>
      </w:r>
      <w:proofErr w:type="gramEnd"/>
      <w:r w:rsidRPr="00752DD0">
        <w:rPr>
          <w:spacing w:val="-3"/>
          <w:szCs w:val="22"/>
        </w:rPr>
        <w:t xml:space="preserve"> la </w:t>
      </w:r>
      <w:r w:rsidR="0030443D">
        <w:rPr>
          <w:spacing w:val="-3"/>
          <w:szCs w:val="22"/>
        </w:rPr>
        <w:t xml:space="preserve">Société Anonyme </w:t>
      </w:r>
      <w:r w:rsidR="009A69DB">
        <w:rPr>
          <w:spacing w:val="-3"/>
          <w:szCs w:val="22"/>
        </w:rPr>
        <w:t>TECHNILINE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  <w:r w:rsidRPr="00752DD0">
        <w:rPr>
          <w:spacing w:val="-3"/>
          <w:szCs w:val="22"/>
        </w:rPr>
        <w:t>reconnais avoir reçu les documents afférents à l'Assemblée Générale précitée et visés à l'article R.225-81 du Code de Commerce,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  <w:proofErr w:type="gramStart"/>
      <w:r w:rsidRPr="00752DD0">
        <w:rPr>
          <w:spacing w:val="-3"/>
          <w:szCs w:val="22"/>
        </w:rPr>
        <w:t>demande</w:t>
      </w:r>
      <w:proofErr w:type="gramEnd"/>
      <w:r w:rsidRPr="00752DD0">
        <w:rPr>
          <w:spacing w:val="-3"/>
          <w:szCs w:val="22"/>
        </w:rPr>
        <w:t xml:space="preserve"> l'envoi des documents et renseignements concernant l’Assemblée Générale </w:t>
      </w:r>
      <w:r w:rsidR="0030443D">
        <w:rPr>
          <w:spacing w:val="-3"/>
          <w:szCs w:val="22"/>
        </w:rPr>
        <w:t>Mixte</w:t>
      </w:r>
      <w:r w:rsidRPr="00752DD0">
        <w:rPr>
          <w:spacing w:val="-3"/>
          <w:szCs w:val="22"/>
        </w:rPr>
        <w:t xml:space="preserve"> </w:t>
      </w:r>
      <w:r w:rsidR="0030443D">
        <w:rPr>
          <w:spacing w:val="-3"/>
          <w:szCs w:val="22"/>
        </w:rPr>
        <w:br/>
      </w:r>
      <w:r w:rsidRPr="00752DD0">
        <w:rPr>
          <w:spacing w:val="-3"/>
          <w:szCs w:val="22"/>
        </w:rPr>
        <w:t xml:space="preserve">du </w:t>
      </w:r>
      <w:r w:rsidR="0030443D">
        <w:rPr>
          <w:spacing w:val="-3"/>
          <w:szCs w:val="22"/>
        </w:rPr>
        <w:t>3</w:t>
      </w:r>
      <w:r>
        <w:rPr>
          <w:spacing w:val="-3"/>
          <w:szCs w:val="22"/>
        </w:rPr>
        <w:t xml:space="preserve"> juin 201</w:t>
      </w:r>
      <w:r w:rsidR="0030443D">
        <w:rPr>
          <w:spacing w:val="-3"/>
          <w:szCs w:val="22"/>
        </w:rPr>
        <w:t>5</w:t>
      </w:r>
      <w:r w:rsidRPr="00752DD0">
        <w:rPr>
          <w:spacing w:val="-3"/>
          <w:szCs w:val="22"/>
        </w:rPr>
        <w:t>, tels qu’ils sont visés par l'article R.225-83 du Code de Commerce.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right" w:pos="10970"/>
        </w:tabs>
        <w:spacing w:after="0"/>
        <w:ind w:left="110"/>
        <w:rPr>
          <w:spacing w:val="-3"/>
          <w:szCs w:val="22"/>
        </w:rPr>
      </w:pPr>
    </w:p>
    <w:p w:rsidR="001C5494" w:rsidRPr="00752DD0" w:rsidRDefault="001C5494" w:rsidP="001C5494">
      <w:pPr>
        <w:tabs>
          <w:tab w:val="right" w:pos="10970"/>
        </w:tabs>
        <w:spacing w:after="0"/>
        <w:ind w:left="5103"/>
        <w:rPr>
          <w:spacing w:val="-3"/>
          <w:szCs w:val="22"/>
        </w:rPr>
      </w:pPr>
      <w:r w:rsidRPr="00752DD0">
        <w:rPr>
          <w:spacing w:val="-3"/>
          <w:szCs w:val="22"/>
        </w:rPr>
        <w:t xml:space="preserve">Fait à  </w:t>
      </w:r>
      <w:r w:rsidRPr="00752DD0">
        <w:rPr>
          <w:spacing w:val="-3"/>
          <w:szCs w:val="22"/>
          <w:u w:val="single"/>
        </w:rPr>
        <w:t xml:space="preserve">                    </w:t>
      </w:r>
      <w:r w:rsidRPr="00752DD0">
        <w:rPr>
          <w:spacing w:val="-3"/>
          <w:szCs w:val="22"/>
        </w:rPr>
        <w:t xml:space="preserve">, le </w:t>
      </w:r>
      <w:r w:rsidRPr="00752DD0">
        <w:rPr>
          <w:spacing w:val="-3"/>
          <w:szCs w:val="22"/>
          <w:u w:val="single"/>
        </w:rPr>
        <w:t xml:space="preserve">         </w:t>
      </w:r>
      <w:r w:rsidRPr="00752DD0">
        <w:rPr>
          <w:spacing w:val="-3"/>
          <w:szCs w:val="22"/>
        </w:rPr>
        <w:t xml:space="preserve"> 201</w:t>
      </w:r>
      <w:r w:rsidR="0030443D">
        <w:rPr>
          <w:spacing w:val="-3"/>
          <w:szCs w:val="22"/>
        </w:rPr>
        <w:t>5</w:t>
      </w:r>
      <w:r w:rsidRPr="00752DD0">
        <w:rPr>
          <w:spacing w:val="-3"/>
          <w:szCs w:val="22"/>
        </w:rPr>
        <w:t>.</w:t>
      </w:r>
    </w:p>
    <w:p w:rsidR="001C5494" w:rsidRPr="00752DD0" w:rsidRDefault="001C5494" w:rsidP="001C5494">
      <w:pPr>
        <w:tabs>
          <w:tab w:val="left" w:pos="4560"/>
        </w:tabs>
        <w:spacing w:after="0"/>
        <w:rPr>
          <w:spacing w:val="-3"/>
          <w:szCs w:val="22"/>
        </w:rPr>
      </w:pPr>
    </w:p>
    <w:p w:rsidR="001C5494" w:rsidRPr="00752DD0" w:rsidRDefault="001C5494" w:rsidP="001C5494">
      <w:pPr>
        <w:tabs>
          <w:tab w:val="right" w:pos="10970"/>
        </w:tabs>
        <w:spacing w:after="0"/>
        <w:ind w:left="5103"/>
        <w:rPr>
          <w:szCs w:val="22"/>
        </w:rPr>
      </w:pPr>
      <w:r w:rsidRPr="00752DD0">
        <w:rPr>
          <w:szCs w:val="22"/>
        </w:rPr>
        <w:t>Signature</w:t>
      </w:r>
    </w:p>
    <w:p w:rsidR="001C5494" w:rsidRPr="00752DD0" w:rsidRDefault="001C5494" w:rsidP="001C5494">
      <w:pPr>
        <w:tabs>
          <w:tab w:val="left" w:pos="1068"/>
          <w:tab w:val="left" w:pos="2314"/>
          <w:tab w:val="left" w:pos="4186"/>
          <w:tab w:val="left" w:pos="4438"/>
        </w:tabs>
        <w:ind w:left="252" w:hanging="252"/>
        <w:rPr>
          <w:spacing w:val="-3"/>
          <w:szCs w:val="22"/>
        </w:rPr>
      </w:pPr>
    </w:p>
    <w:p w:rsidR="001C5494" w:rsidRPr="00752DD0" w:rsidRDefault="001C5494" w:rsidP="001C5494">
      <w:pPr>
        <w:tabs>
          <w:tab w:val="left" w:pos="0"/>
        </w:tabs>
        <w:rPr>
          <w:spacing w:val="-3"/>
          <w:szCs w:val="22"/>
        </w:rPr>
      </w:pPr>
      <w:r w:rsidRPr="00752DD0">
        <w:rPr>
          <w:spacing w:val="-2"/>
          <w:szCs w:val="22"/>
        </w:rPr>
        <w:t xml:space="preserve">Conformément à l'article R. 225-88 alinéa 3 du code de Commerce, les actionnaires titulaires d'actions nominatives peuvent, par une demande unique, obtenir de </w:t>
      </w:r>
      <w:smartTag w:uri="urn:schemas-microsoft-com:office:smarttags" w:element="PersonName">
        <w:smartTagPr>
          <w:attr w:name="ProductID" w:val="la Soci￩t￩"/>
        </w:smartTagPr>
        <w:r w:rsidRPr="00752DD0">
          <w:rPr>
            <w:spacing w:val="-2"/>
            <w:szCs w:val="22"/>
          </w:rPr>
          <w:t>la Société</w:t>
        </w:r>
      </w:smartTag>
      <w:r w:rsidRPr="00752DD0">
        <w:rPr>
          <w:spacing w:val="-2"/>
          <w:szCs w:val="22"/>
        </w:rPr>
        <w:t xml:space="preserve"> l'envoi des documents et renseignements visés aux articles R. 225-81 et R.225-83 du code de Commerce, à l'occasion de chacune des assemblées générales ultérieures. Au cas où l'actionnaire désirerait bénéficier de cette faculté, mention devra être portée sur la présente demande.</w:t>
      </w:r>
    </w:p>
    <w:p w:rsidR="00880869" w:rsidRDefault="00880869"/>
    <w:sectPr w:rsidR="00880869" w:rsidSect="00BA4AD9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94"/>
    <w:rsid w:val="001C5494"/>
    <w:rsid w:val="0030443D"/>
    <w:rsid w:val="00880869"/>
    <w:rsid w:val="009A69DB"/>
    <w:rsid w:val="00E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AF92-B06D-46FC-9039-39129209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94"/>
    <w:pPr>
      <w:spacing w:after="120" w:line="276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L-SECTION">
    <w:name w:val="DL-SECTION"/>
    <w:basedOn w:val="Normal"/>
    <w:next w:val="Normal"/>
    <w:qFormat/>
    <w:rsid w:val="001C5494"/>
    <w:pPr>
      <w:keepNext/>
      <w:keepLines/>
      <w:pBdr>
        <w:top w:val="single" w:sz="12" w:space="9" w:color="auto"/>
        <w:bottom w:val="single" w:sz="12" w:space="9" w:color="auto"/>
      </w:pBdr>
      <w:shd w:val="pct10" w:color="auto" w:fill="auto"/>
      <w:spacing w:before="360" w:after="360"/>
      <w:jc w:val="center"/>
      <w:outlineLvl w:val="0"/>
    </w:pPr>
    <w:rPr>
      <w:b/>
      <w:caps/>
    </w:rPr>
  </w:style>
  <w:style w:type="paragraph" w:customStyle="1" w:styleId="AJtitrearticle">
    <w:name w:val="AJtitrearticle"/>
    <w:basedOn w:val="Normal"/>
    <w:rsid w:val="001C5494"/>
    <w:pPr>
      <w:spacing w:before="440" w:after="220" w:line="260" w:lineRule="exact"/>
    </w:pPr>
    <w:rPr>
      <w:b/>
      <w:bCs/>
      <w:color w:val="000000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BONANNO</dc:creator>
  <cp:keywords/>
  <dc:description/>
  <cp:lastModifiedBy>Pauline Colrat</cp:lastModifiedBy>
  <cp:revision>4</cp:revision>
  <dcterms:created xsi:type="dcterms:W3CDTF">2015-05-18T10:03:00Z</dcterms:created>
  <dcterms:modified xsi:type="dcterms:W3CDTF">2015-05-18T13:04:00Z</dcterms:modified>
</cp:coreProperties>
</file>